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C4" w:rsidRDefault="003A60C4" w:rsidP="003A60C4">
      <w:pPr>
        <w:jc w:val="center"/>
        <w:rPr>
          <w:rFonts w:ascii="Times New Roman" w:hAnsi="Times New Roman"/>
          <w:b/>
          <w:bCs/>
          <w:sz w:val="28"/>
          <w:szCs w:val="28"/>
        </w:rPr>
      </w:pPr>
      <w:bookmarkStart w:id="0" w:name="_Hlk206151509"/>
      <w:r>
        <w:rPr>
          <w:rFonts w:ascii="Times New Roman" w:hAnsi="Times New Roman"/>
          <w:b/>
          <w:bCs/>
          <w:sz w:val="28"/>
          <w:szCs w:val="28"/>
        </w:rPr>
        <w:t>СОВЕТ АКШИНСКОГО МУНИЦИПАЛЬНОГО ОКРУГА ЗАБАЙКАЛЬСКОГО КРАЯ</w:t>
      </w:r>
    </w:p>
    <w:p w:rsidR="003A60C4" w:rsidRDefault="003A60C4" w:rsidP="003A60C4">
      <w:pPr>
        <w:jc w:val="center"/>
        <w:rPr>
          <w:rFonts w:ascii="Times New Roman" w:hAnsi="Times New Roman"/>
          <w:b/>
          <w:bCs/>
          <w:sz w:val="28"/>
          <w:szCs w:val="28"/>
        </w:rPr>
      </w:pPr>
    </w:p>
    <w:p w:rsidR="003A60C4" w:rsidRDefault="003A60C4" w:rsidP="003A60C4">
      <w:pPr>
        <w:jc w:val="center"/>
        <w:rPr>
          <w:rFonts w:ascii="Times New Roman" w:hAnsi="Times New Roman"/>
          <w:b/>
          <w:bCs/>
          <w:sz w:val="28"/>
          <w:szCs w:val="28"/>
        </w:rPr>
      </w:pPr>
      <w:r>
        <w:rPr>
          <w:rFonts w:ascii="Times New Roman" w:hAnsi="Times New Roman"/>
          <w:b/>
          <w:bCs/>
          <w:sz w:val="28"/>
          <w:szCs w:val="28"/>
        </w:rPr>
        <w:t>РЕШЕНИЕ</w:t>
      </w:r>
    </w:p>
    <w:p w:rsidR="000563B5" w:rsidRDefault="00BC5740" w:rsidP="003A60C4">
      <w:pPr>
        <w:jc w:val="center"/>
        <w:rPr>
          <w:rFonts w:ascii="Times New Roman" w:hAnsi="Times New Roman"/>
          <w:b/>
          <w:bCs/>
          <w:sz w:val="28"/>
          <w:szCs w:val="28"/>
        </w:rPr>
      </w:pPr>
      <w:r>
        <w:rPr>
          <w:rFonts w:ascii="Times New Roman" w:hAnsi="Times New Roman"/>
          <w:b/>
          <w:bCs/>
          <w:sz w:val="28"/>
          <w:szCs w:val="28"/>
        </w:rPr>
        <w:t>15 августа 2025 года                                                                                        №34</w:t>
      </w:r>
    </w:p>
    <w:p w:rsidR="003A60C4" w:rsidRDefault="003A60C4" w:rsidP="003A60C4">
      <w:pPr>
        <w:jc w:val="center"/>
        <w:rPr>
          <w:rFonts w:ascii="Times New Roman" w:hAnsi="Times New Roman"/>
          <w:b/>
          <w:bCs/>
          <w:sz w:val="28"/>
          <w:szCs w:val="28"/>
        </w:rPr>
      </w:pPr>
      <w:r>
        <w:rPr>
          <w:rFonts w:ascii="Times New Roman" w:hAnsi="Times New Roman"/>
          <w:sz w:val="28"/>
          <w:szCs w:val="28"/>
        </w:rPr>
        <w:t>с. Акша</w:t>
      </w:r>
    </w:p>
    <w:bookmarkEnd w:id="0"/>
    <w:p w:rsidR="003A60C4" w:rsidRDefault="003A60C4" w:rsidP="003A60C4">
      <w:pPr>
        <w:suppressAutoHyphens/>
        <w:spacing w:after="0" w:line="240" w:lineRule="auto"/>
        <w:jc w:val="center"/>
        <w:rPr>
          <w:rFonts w:ascii="Times New Roman" w:eastAsia="SimSun" w:hAnsi="Times New Roman"/>
          <w:b/>
          <w:bCs/>
          <w:sz w:val="28"/>
          <w:szCs w:val="28"/>
          <w:lang w:eastAsia="zh-CN"/>
        </w:rPr>
      </w:pPr>
      <w:r>
        <w:rPr>
          <w:rFonts w:ascii="Times New Roman" w:hAnsi="Times New Roman"/>
          <w:b/>
          <w:bCs/>
          <w:sz w:val="28"/>
          <w:szCs w:val="28"/>
        </w:rPr>
        <w:t>О</w:t>
      </w:r>
      <w:r w:rsidR="00CC04AC">
        <w:rPr>
          <w:rFonts w:ascii="Times New Roman" w:hAnsi="Times New Roman"/>
          <w:b/>
          <w:bCs/>
          <w:sz w:val="28"/>
          <w:szCs w:val="28"/>
        </w:rPr>
        <w:t xml:space="preserve"> внесении изменений </w:t>
      </w:r>
      <w:r>
        <w:rPr>
          <w:rFonts w:ascii="Times New Roman" w:eastAsia="SimSun" w:hAnsi="Times New Roman"/>
          <w:b/>
          <w:bCs/>
          <w:sz w:val="28"/>
          <w:szCs w:val="28"/>
          <w:lang w:eastAsia="zh-CN"/>
        </w:rPr>
        <w:t xml:space="preserve">и дополнений в Устав </w:t>
      </w:r>
      <w:bookmarkStart w:id="1" w:name="_GoBack"/>
      <w:bookmarkEnd w:id="1"/>
    </w:p>
    <w:p w:rsidR="003A60C4" w:rsidRDefault="003A60C4" w:rsidP="003A60C4">
      <w:pPr>
        <w:suppressAutoHyphens/>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Акшинского муниципального округа Забайкальского края</w:t>
      </w:r>
    </w:p>
    <w:p w:rsidR="003A60C4" w:rsidRDefault="003A60C4" w:rsidP="003A60C4">
      <w:pPr>
        <w:jc w:val="both"/>
        <w:rPr>
          <w:rFonts w:ascii="Times New Roman" w:hAnsi="Times New Roman"/>
          <w:sz w:val="28"/>
          <w:szCs w:val="28"/>
        </w:rPr>
      </w:pPr>
    </w:p>
    <w:p w:rsidR="000522ED" w:rsidRPr="000522ED" w:rsidRDefault="009F45CB" w:rsidP="000522ED">
      <w:pPr>
        <w:spacing w:after="0" w:line="240" w:lineRule="auto"/>
        <w:ind w:firstLine="567"/>
        <w:jc w:val="both"/>
        <w:rPr>
          <w:rFonts w:ascii="Times New Roman" w:hAnsi="Times New Roman"/>
          <w:sz w:val="28"/>
          <w:szCs w:val="28"/>
        </w:rPr>
      </w:pPr>
      <w:r>
        <w:rPr>
          <w:rFonts w:ascii="Times New Roman" w:hAnsi="Times New Roman"/>
          <w:sz w:val="28"/>
          <w:szCs w:val="28"/>
        </w:rPr>
        <w:t>В целях</w:t>
      </w:r>
      <w:r w:rsidR="000522ED" w:rsidRPr="000522ED">
        <w:rPr>
          <w:rFonts w:ascii="Times New Roman" w:hAnsi="Times New Roman"/>
          <w:sz w:val="28"/>
          <w:szCs w:val="28"/>
        </w:rPr>
        <w:t xml:space="preserve"> приведения Устава Акшинского муниципального округа Забайкальского края в соответствие с </w:t>
      </w:r>
      <w:r w:rsidR="000522ED" w:rsidRPr="009F45CB">
        <w:rPr>
          <w:rFonts w:ascii="Times New Roman" w:hAnsi="Times New Roman"/>
          <w:sz w:val="28"/>
          <w:szCs w:val="28"/>
        </w:rPr>
        <w:t>действующим</w:t>
      </w:r>
      <w:r w:rsidR="000522ED" w:rsidRPr="000522ED">
        <w:rPr>
          <w:rFonts w:ascii="Times New Roman" w:hAnsi="Times New Roman"/>
          <w:sz w:val="28"/>
          <w:szCs w:val="28"/>
        </w:rPr>
        <w:t xml:space="preserve"> федеральным законодательством, руководствуясь</w:t>
      </w:r>
      <w:r w:rsidR="000522ED" w:rsidRPr="000522ED">
        <w:t xml:space="preserve"> </w:t>
      </w:r>
      <w:r w:rsidR="000522ED" w:rsidRPr="000522ED">
        <w:rPr>
          <w:rFonts w:ascii="Times New Roman" w:hAnsi="Times New Roman"/>
          <w:sz w:val="28"/>
          <w:szCs w:val="28"/>
        </w:rPr>
        <w:t xml:space="preserve">частью 3 статьи 37 Устава Акшинского муниципального округа Забайкальского края, Совет Акшинского муниципального округа </w:t>
      </w:r>
      <w:r w:rsidR="000522ED" w:rsidRPr="000522ED">
        <w:rPr>
          <w:rFonts w:ascii="Times New Roman" w:hAnsi="Times New Roman"/>
          <w:b/>
          <w:bCs/>
          <w:sz w:val="28"/>
          <w:szCs w:val="28"/>
        </w:rPr>
        <w:t>Р Е Ш И Л</w:t>
      </w:r>
      <w:r w:rsidR="000522ED" w:rsidRPr="000522ED">
        <w:rPr>
          <w:rFonts w:ascii="Times New Roman" w:hAnsi="Times New Roman"/>
          <w:sz w:val="28"/>
          <w:szCs w:val="28"/>
        </w:rPr>
        <w:t>:</w:t>
      </w:r>
    </w:p>
    <w:p w:rsidR="000522ED" w:rsidRPr="000522ED" w:rsidRDefault="000522ED" w:rsidP="000522ED">
      <w:pPr>
        <w:spacing w:after="0" w:line="240" w:lineRule="auto"/>
        <w:ind w:firstLine="567"/>
        <w:jc w:val="both"/>
        <w:rPr>
          <w:rFonts w:ascii="Times New Roman" w:hAnsi="Times New Roman"/>
          <w:sz w:val="28"/>
          <w:szCs w:val="28"/>
        </w:rPr>
      </w:pPr>
    </w:p>
    <w:p w:rsidR="00CC04AC" w:rsidRDefault="000522ED" w:rsidP="000563B5">
      <w:pPr>
        <w:spacing w:after="0" w:line="240" w:lineRule="auto"/>
        <w:ind w:firstLine="567"/>
        <w:jc w:val="both"/>
        <w:rPr>
          <w:rFonts w:ascii="Times New Roman" w:hAnsi="Times New Roman"/>
          <w:sz w:val="28"/>
          <w:szCs w:val="28"/>
        </w:rPr>
      </w:pPr>
      <w:r w:rsidRPr="000522ED">
        <w:rPr>
          <w:rFonts w:ascii="Times New Roman" w:hAnsi="Times New Roman"/>
          <w:sz w:val="28"/>
          <w:szCs w:val="28"/>
        </w:rPr>
        <w:t xml:space="preserve">1. </w:t>
      </w:r>
      <w:r w:rsidR="000563B5" w:rsidRPr="000522ED">
        <w:rPr>
          <w:rFonts w:ascii="Times New Roman" w:eastAsia="SimSun" w:hAnsi="Times New Roman"/>
          <w:sz w:val="28"/>
          <w:szCs w:val="28"/>
          <w:lang w:eastAsia="zh-CN"/>
        </w:rPr>
        <w:t>Внести изменения и дополнения в Устав Акшинского муниципального округа Забайкальского края,</w:t>
      </w:r>
      <w:r w:rsidR="000563B5" w:rsidRPr="000522ED">
        <w:rPr>
          <w:rFonts w:ascii="Times New Roman" w:hAnsi="Times New Roman"/>
          <w:sz w:val="28"/>
          <w:szCs w:val="28"/>
        </w:rPr>
        <w:t xml:space="preserve"> принятый решением Совета Акшинского муниципального округа Забайкальского края от 23 декабря 2022 года №42 («Сельская новь» 18 ноября 2022 года № 42; «Сельская новь» 20 января 2023 года №2; «Сельская новь» 26 января 2024 года №3, «Сельская Новь» 06 декабря 2024 года № 48), портал «Нормативные правовые акты в Российской Федерации» (www.pravo-search.</w:t>
      </w:r>
      <w:r w:rsidR="00CC04AC">
        <w:rPr>
          <w:rFonts w:ascii="Times New Roman" w:hAnsi="Times New Roman"/>
          <w:sz w:val="28"/>
          <w:szCs w:val="28"/>
        </w:rPr>
        <w:t>minjust.ru) от 16 января 2023 года</w:t>
      </w:r>
      <w:r w:rsidR="000563B5" w:rsidRPr="000522ED">
        <w:rPr>
          <w:rFonts w:ascii="Times New Roman" w:hAnsi="Times New Roman"/>
          <w:sz w:val="28"/>
          <w:szCs w:val="28"/>
        </w:rPr>
        <w:t xml:space="preserve"> </w:t>
      </w:r>
      <w:r w:rsidR="000563B5" w:rsidRPr="00CC04AC">
        <w:rPr>
          <w:rFonts w:ascii="Times New Roman" w:hAnsi="Times New Roman"/>
          <w:sz w:val="28"/>
          <w:szCs w:val="28"/>
        </w:rPr>
        <w:t>№RU927040002023001</w:t>
      </w:r>
      <w:r w:rsidR="00CC04AC" w:rsidRPr="00CC04AC">
        <w:rPr>
          <w:rFonts w:ascii="Times New Roman" w:hAnsi="Times New Roman"/>
          <w:sz w:val="28"/>
          <w:szCs w:val="28"/>
        </w:rPr>
        <w:t xml:space="preserve">; от 13 апреля 2023 года </w:t>
      </w:r>
      <w:hyperlink r:id="rId5" w:tgtFrame="_blank" w:history="1">
        <w:r w:rsidR="00CC04AC" w:rsidRPr="00CC04AC">
          <w:rPr>
            <w:rStyle w:val="a6"/>
            <w:rFonts w:ascii="Times New Roman" w:hAnsi="Times New Roman"/>
            <w:color w:val="auto"/>
            <w:sz w:val="28"/>
            <w:szCs w:val="28"/>
            <w:u w:val="none"/>
          </w:rPr>
          <w:t>№RU927040002024001; от 06 марта 2024</w:t>
        </w:r>
      </w:hyperlink>
      <w:r w:rsidR="00CC04AC" w:rsidRPr="00CC04AC">
        <w:rPr>
          <w:rFonts w:ascii="Times New Roman" w:hAnsi="Times New Roman"/>
          <w:sz w:val="28"/>
          <w:szCs w:val="28"/>
        </w:rPr>
        <w:t xml:space="preserve"> года; от 25 ноября 2024 года </w:t>
      </w:r>
      <w:hyperlink r:id="rId6" w:tgtFrame="_blank" w:history="1">
        <w:r w:rsidR="00CC04AC" w:rsidRPr="00CC04AC">
          <w:rPr>
            <w:rStyle w:val="a6"/>
            <w:rFonts w:ascii="Times New Roman" w:hAnsi="Times New Roman"/>
            <w:color w:val="auto"/>
            <w:sz w:val="28"/>
            <w:szCs w:val="28"/>
            <w:u w:val="none"/>
          </w:rPr>
          <w:t>№RU927040002024002:</w:t>
        </w:r>
      </w:hyperlink>
    </w:p>
    <w:p w:rsidR="000563B5" w:rsidRPr="000522ED" w:rsidRDefault="000563B5" w:rsidP="000563B5">
      <w:pPr>
        <w:autoSpaceDE w:val="0"/>
        <w:autoSpaceDN w:val="0"/>
        <w:adjustRightInd w:val="0"/>
        <w:spacing w:after="0" w:line="240" w:lineRule="auto"/>
        <w:ind w:firstLine="567"/>
        <w:jc w:val="both"/>
        <w:rPr>
          <w:rFonts w:ascii="PT Astra Serif" w:eastAsia="SimSun" w:hAnsi="PT Astra Serif"/>
          <w:sz w:val="28"/>
          <w:szCs w:val="28"/>
          <w:lang w:eastAsia="zh-CN"/>
        </w:rPr>
      </w:pPr>
      <w:r w:rsidRPr="000522ED">
        <w:rPr>
          <w:rFonts w:ascii="PT Astra Serif" w:eastAsia="SimSun" w:hAnsi="PT Astra Serif"/>
          <w:sz w:val="28"/>
          <w:szCs w:val="28"/>
          <w:lang w:eastAsia="zh-CN"/>
        </w:rPr>
        <w:t>1) пункт 15 статьи 8 Устава изложить в новой редакции:</w:t>
      </w:r>
    </w:p>
    <w:p w:rsidR="000563B5" w:rsidRPr="000522ED" w:rsidRDefault="000563B5" w:rsidP="000563B5">
      <w:pPr>
        <w:autoSpaceDE w:val="0"/>
        <w:autoSpaceDN w:val="0"/>
        <w:adjustRightInd w:val="0"/>
        <w:spacing w:after="0" w:line="240" w:lineRule="auto"/>
        <w:ind w:firstLine="567"/>
        <w:jc w:val="both"/>
        <w:rPr>
          <w:rFonts w:ascii="Times New Roman" w:hAnsi="Times New Roman"/>
          <w:sz w:val="28"/>
          <w:szCs w:val="28"/>
        </w:rPr>
      </w:pPr>
      <w:r w:rsidRPr="000522ED">
        <w:rPr>
          <w:rFonts w:ascii="PT Astra Serif" w:eastAsia="SimSun" w:hAnsi="PT Astra Serif"/>
          <w:sz w:val="28"/>
          <w:szCs w:val="28"/>
          <w:lang w:eastAsia="zh-CN"/>
        </w:rPr>
        <w:t xml:space="preserve">«15) </w:t>
      </w:r>
      <w:r w:rsidRPr="000522ED">
        <w:rPr>
          <w:rFonts w:ascii="Times New Roman" w:hAnsi="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0563B5" w:rsidRPr="000522ED" w:rsidRDefault="000563B5" w:rsidP="000563B5">
      <w:pPr>
        <w:autoSpaceDE w:val="0"/>
        <w:autoSpaceDN w:val="0"/>
        <w:adjustRightInd w:val="0"/>
        <w:spacing w:after="0" w:line="240" w:lineRule="auto"/>
        <w:ind w:firstLine="567"/>
        <w:jc w:val="both"/>
        <w:rPr>
          <w:rFonts w:ascii="PT Astra Serif" w:eastAsia="SimSun" w:hAnsi="PT Astra Serif"/>
          <w:sz w:val="28"/>
          <w:szCs w:val="28"/>
          <w:lang w:eastAsia="zh-CN"/>
        </w:rPr>
      </w:pPr>
      <w:r w:rsidRPr="000522ED">
        <w:rPr>
          <w:rFonts w:ascii="Times New Roman" w:hAnsi="Times New Roman"/>
          <w:sz w:val="28"/>
          <w:szCs w:val="28"/>
        </w:rPr>
        <w:t xml:space="preserve">2) </w:t>
      </w:r>
      <w:r w:rsidRPr="000522ED">
        <w:rPr>
          <w:rFonts w:ascii="PT Astra Serif" w:eastAsia="SimSun" w:hAnsi="PT Astra Serif"/>
          <w:sz w:val="28"/>
          <w:szCs w:val="28"/>
          <w:lang w:eastAsia="zh-CN"/>
        </w:rPr>
        <w:t>пункт 16 статьи 8 Устава изложить в новой редакции:</w:t>
      </w:r>
    </w:p>
    <w:p w:rsidR="000563B5" w:rsidRPr="000522ED" w:rsidRDefault="000563B5" w:rsidP="000563B5">
      <w:pPr>
        <w:autoSpaceDE w:val="0"/>
        <w:autoSpaceDN w:val="0"/>
        <w:adjustRightInd w:val="0"/>
        <w:spacing w:after="0" w:line="240" w:lineRule="auto"/>
        <w:ind w:firstLine="567"/>
        <w:jc w:val="both"/>
        <w:rPr>
          <w:rFonts w:ascii="Times New Roman" w:hAnsi="Times New Roman"/>
          <w:sz w:val="28"/>
          <w:szCs w:val="28"/>
        </w:rPr>
      </w:pPr>
      <w:r w:rsidRPr="000522ED">
        <w:rPr>
          <w:rFonts w:ascii="PT Astra Serif" w:eastAsia="SimSun" w:hAnsi="PT Astra Serif"/>
          <w:sz w:val="28"/>
          <w:szCs w:val="28"/>
          <w:lang w:eastAsia="zh-CN"/>
        </w:rPr>
        <w:t xml:space="preserve">«16) </w:t>
      </w:r>
      <w:r w:rsidRPr="000522ED">
        <w:rPr>
          <w:rFonts w:ascii="Times New Roma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w:t>
      </w:r>
      <w:r w:rsidRPr="000522ED">
        <w:rPr>
          <w:rFonts w:ascii="Times New Roman" w:hAnsi="Times New Roman"/>
          <w:sz w:val="28"/>
          <w:szCs w:val="28"/>
        </w:rPr>
        <w:lastRenderedPageBreak/>
        <w:t>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563B5" w:rsidRPr="000522ED" w:rsidRDefault="000563B5" w:rsidP="000563B5">
      <w:pPr>
        <w:spacing w:after="0" w:line="240" w:lineRule="auto"/>
        <w:ind w:firstLine="567"/>
        <w:jc w:val="both"/>
        <w:rPr>
          <w:rFonts w:ascii="PT Astra Serif" w:eastAsia="Times New Roman" w:hAnsi="PT Astra Serif"/>
          <w:sz w:val="28"/>
          <w:szCs w:val="28"/>
          <w:lang w:eastAsia="ru-RU"/>
        </w:rPr>
      </w:pPr>
      <w:r w:rsidRPr="000522ED">
        <w:rPr>
          <w:rFonts w:ascii="PT Astra Serif" w:eastAsia="SimSun" w:hAnsi="PT Astra Serif"/>
          <w:sz w:val="28"/>
          <w:szCs w:val="28"/>
          <w:lang w:eastAsia="zh-CN"/>
        </w:rPr>
        <w:t xml:space="preserve">3) </w:t>
      </w:r>
      <w:r w:rsidRPr="000522ED">
        <w:rPr>
          <w:rFonts w:ascii="PT Astra Serif" w:eastAsia="Times New Roman" w:hAnsi="PT Astra Serif"/>
          <w:sz w:val="28"/>
          <w:szCs w:val="28"/>
          <w:lang w:eastAsia="ru-RU"/>
        </w:rPr>
        <w:t>в пункте 36 статьи 8 Устава слова «</w:t>
      </w:r>
      <w:r w:rsidRPr="000522ED">
        <w:rPr>
          <w:rFonts w:ascii="Times New Roman" w:eastAsia="Times New Roman" w:hAnsi="Times New Roman"/>
          <w:sz w:val="28"/>
          <w:szCs w:val="28"/>
          <w:lang w:eastAsia="ru-RU"/>
        </w:rPr>
        <w:t>создание, развитие и обеспечение охраны лечебно-оздоровительных местностей и курортов местного значения на территории муниципального округа, а также</w:t>
      </w:r>
      <w:r w:rsidRPr="000522ED">
        <w:rPr>
          <w:rFonts w:ascii="PT Astra Serif" w:eastAsia="Times New Roman" w:hAnsi="PT Astra Serif"/>
          <w:sz w:val="28"/>
          <w:szCs w:val="28"/>
          <w:lang w:eastAsia="ru-RU"/>
        </w:rPr>
        <w:t>» исключить;</w:t>
      </w:r>
    </w:p>
    <w:p w:rsidR="000563B5" w:rsidRPr="000522ED" w:rsidRDefault="000563B5" w:rsidP="000563B5">
      <w:pPr>
        <w:suppressAutoHyphens/>
        <w:spacing w:after="0" w:line="240" w:lineRule="auto"/>
        <w:ind w:firstLine="567"/>
        <w:jc w:val="both"/>
        <w:rPr>
          <w:rFonts w:ascii="PT Astra Serif" w:eastAsia="Times New Roman" w:hAnsi="PT Astra Serif"/>
          <w:sz w:val="28"/>
          <w:szCs w:val="28"/>
          <w:lang w:eastAsia="ru-RU"/>
        </w:rPr>
      </w:pPr>
      <w:r w:rsidRPr="000522ED">
        <w:rPr>
          <w:rFonts w:ascii="PT Astra Serif" w:eastAsia="SimSun" w:hAnsi="PT Astra Serif"/>
          <w:sz w:val="28"/>
          <w:szCs w:val="28"/>
          <w:lang w:eastAsia="zh-CN"/>
        </w:rPr>
        <w:t xml:space="preserve">4) </w:t>
      </w:r>
      <w:r w:rsidRPr="000522ED">
        <w:rPr>
          <w:rFonts w:ascii="PT Astra Serif" w:eastAsia="Times New Roman" w:hAnsi="PT Astra Serif"/>
          <w:sz w:val="28"/>
          <w:szCs w:val="28"/>
          <w:lang w:eastAsia="ru-RU"/>
        </w:rPr>
        <w:t>статью 8 Устава дополнить пунктом 4</w:t>
      </w:r>
      <w:r>
        <w:rPr>
          <w:rFonts w:ascii="PT Astra Serif" w:eastAsia="Times New Roman" w:hAnsi="PT Astra Serif"/>
          <w:sz w:val="28"/>
          <w:szCs w:val="28"/>
          <w:lang w:eastAsia="ru-RU"/>
        </w:rPr>
        <w:t>9</w:t>
      </w:r>
      <w:r w:rsidRPr="000522ED">
        <w:rPr>
          <w:rFonts w:ascii="PT Astra Serif" w:eastAsia="Times New Roman" w:hAnsi="PT Astra Serif"/>
          <w:sz w:val="28"/>
          <w:szCs w:val="28"/>
          <w:lang w:eastAsia="ru-RU"/>
        </w:rPr>
        <w:t xml:space="preserve"> следующего содержания:</w:t>
      </w:r>
    </w:p>
    <w:p w:rsidR="000563B5" w:rsidRPr="000522ED" w:rsidRDefault="000563B5" w:rsidP="000563B5">
      <w:pPr>
        <w:spacing w:after="0" w:line="240" w:lineRule="auto"/>
        <w:ind w:firstLine="567"/>
        <w:jc w:val="both"/>
        <w:rPr>
          <w:rFonts w:ascii="PT Astra Serif" w:eastAsia="Times New Roman" w:hAnsi="PT Astra Serif"/>
          <w:sz w:val="28"/>
          <w:szCs w:val="28"/>
          <w:lang w:eastAsia="ru-RU"/>
        </w:rPr>
      </w:pPr>
      <w:r w:rsidRPr="000522ED">
        <w:rPr>
          <w:rFonts w:ascii="PT Astra Serif" w:eastAsia="Times New Roman" w:hAnsi="PT Astra Serif"/>
          <w:sz w:val="28"/>
          <w:szCs w:val="28"/>
          <w:lang w:eastAsia="ru-RU"/>
        </w:rPr>
        <w:t>«4</w:t>
      </w:r>
      <w:r>
        <w:rPr>
          <w:rFonts w:ascii="PT Astra Serif" w:eastAsia="Times New Roman" w:hAnsi="PT Astra Serif"/>
          <w:sz w:val="28"/>
          <w:szCs w:val="28"/>
          <w:lang w:eastAsia="ru-RU"/>
        </w:rPr>
        <w:t>9</w:t>
      </w:r>
      <w:r w:rsidRPr="000522ED">
        <w:rPr>
          <w:rFonts w:ascii="PT Astra Serif" w:eastAsia="Times New Roman" w:hAnsi="PT Astra Serif"/>
          <w:sz w:val="28"/>
          <w:szCs w:val="28"/>
          <w:lang w:eastAsia="ru-RU"/>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0563B5" w:rsidRPr="000522ED" w:rsidRDefault="000563B5" w:rsidP="000563B5">
      <w:pPr>
        <w:suppressAutoHyphens/>
        <w:spacing w:after="0" w:line="240" w:lineRule="auto"/>
        <w:ind w:firstLine="567"/>
        <w:jc w:val="both"/>
        <w:rPr>
          <w:rFonts w:ascii="Times New Roman" w:eastAsia="SimSun" w:hAnsi="Times New Roman"/>
          <w:sz w:val="28"/>
          <w:szCs w:val="28"/>
          <w:lang w:eastAsia="zh-CN"/>
        </w:rPr>
      </w:pPr>
      <w:r w:rsidRPr="000522ED">
        <w:rPr>
          <w:rFonts w:ascii="Times New Roman" w:eastAsia="SimSun" w:hAnsi="Times New Roman"/>
          <w:sz w:val="28"/>
          <w:szCs w:val="28"/>
          <w:lang w:eastAsia="zh-CN"/>
        </w:rPr>
        <w:t>5) часть 6 статьи 41 изложить в новой редакции:</w:t>
      </w:r>
    </w:p>
    <w:p w:rsidR="000563B5" w:rsidRDefault="000563B5" w:rsidP="000563B5">
      <w:pPr>
        <w:suppressAutoHyphens/>
        <w:spacing w:after="0" w:line="240" w:lineRule="auto"/>
        <w:ind w:firstLine="567"/>
        <w:jc w:val="both"/>
        <w:rPr>
          <w:rFonts w:ascii="Times New Roman" w:eastAsia="SimSun" w:hAnsi="Times New Roman"/>
          <w:color w:val="FF0000"/>
          <w:sz w:val="28"/>
          <w:szCs w:val="28"/>
          <w:u w:val="single"/>
          <w:lang w:eastAsia="zh-CN"/>
        </w:rPr>
      </w:pPr>
      <w:r w:rsidRPr="000522ED">
        <w:rPr>
          <w:rFonts w:ascii="Times New Roman" w:eastAsia="SimSun" w:hAnsi="Times New Roman"/>
          <w:sz w:val="28"/>
          <w:szCs w:val="28"/>
          <w:lang w:eastAsia="zh-CN"/>
        </w:rPr>
        <w:t>«</w:t>
      </w:r>
      <w:r w:rsidRPr="000563B5">
        <w:rPr>
          <w:rFonts w:ascii="Times New Roman" w:eastAsia="SimSun" w:hAnsi="Times New Roman"/>
          <w:sz w:val="28"/>
          <w:szCs w:val="28"/>
          <w:lang w:eastAsia="zh-CN"/>
        </w:rPr>
        <w:t xml:space="preserve">6. Официальным опубликованием муниципального правового акта Акшинского муниципального округа Забайкальского края, в том числе соглашения, заключенного между органами местного самоуправления, считается первая публикация его полного текста на сайте администрации Акшинского муниципального округа Забайкальского края, </w:t>
      </w:r>
      <w:r w:rsidRPr="00763AE6">
        <w:rPr>
          <w:rFonts w:ascii="Times New Roman" w:eastAsia="SimSun" w:hAnsi="Times New Roman"/>
          <w:sz w:val="28"/>
          <w:szCs w:val="28"/>
          <w:lang w:eastAsia="zh-CN"/>
        </w:rPr>
        <w:t xml:space="preserve">доменное имя сайта в информационно - телекоммуникационной сети «Интернет» - </w:t>
      </w:r>
      <w:proofErr w:type="spellStart"/>
      <w:r w:rsidRPr="00763AE6">
        <w:rPr>
          <w:rFonts w:ascii="Times New Roman" w:eastAsia="SimSun" w:hAnsi="Times New Roman"/>
          <w:sz w:val="28"/>
          <w:szCs w:val="28"/>
          <w:lang w:val="en-US" w:eastAsia="zh-CN"/>
        </w:rPr>
        <w:t>aksha</w:t>
      </w:r>
      <w:proofErr w:type="spellEnd"/>
      <w:r w:rsidRPr="00763AE6">
        <w:rPr>
          <w:rFonts w:ascii="Times New Roman" w:eastAsia="SimSun" w:hAnsi="Times New Roman"/>
          <w:sz w:val="28"/>
          <w:szCs w:val="28"/>
          <w:lang w:eastAsia="zh-CN"/>
        </w:rPr>
        <w:t>75.</w:t>
      </w:r>
      <w:proofErr w:type="spellStart"/>
      <w:r w:rsidRPr="00763AE6">
        <w:rPr>
          <w:rFonts w:ascii="Times New Roman" w:eastAsia="SimSun" w:hAnsi="Times New Roman"/>
          <w:sz w:val="28"/>
          <w:szCs w:val="28"/>
          <w:lang w:val="en-US" w:eastAsia="zh-CN"/>
        </w:rPr>
        <w:t>ru</w:t>
      </w:r>
      <w:proofErr w:type="spellEnd"/>
      <w:r w:rsidRPr="00763AE6">
        <w:rPr>
          <w:rFonts w:ascii="Times New Roman" w:eastAsia="SimSun" w:hAnsi="Times New Roman"/>
          <w:sz w:val="28"/>
          <w:szCs w:val="28"/>
          <w:lang w:eastAsia="zh-CN"/>
        </w:rPr>
        <w:t xml:space="preserve">, регистрационный номер и дата принятия решения о регистрации: серия </w:t>
      </w:r>
      <w:r>
        <w:rPr>
          <w:rFonts w:ascii="Times New Roman" w:eastAsia="SimSun" w:hAnsi="Times New Roman"/>
          <w:sz w:val="28"/>
          <w:szCs w:val="28"/>
          <w:lang w:eastAsia="zh-CN"/>
        </w:rPr>
        <w:t>Эл № ФС77-89709</w:t>
      </w:r>
      <w:r w:rsidRPr="00763AE6">
        <w:rPr>
          <w:rFonts w:ascii="Times New Roman" w:eastAsia="SimSun" w:hAnsi="Times New Roman"/>
          <w:sz w:val="28"/>
          <w:szCs w:val="28"/>
          <w:lang w:eastAsia="zh-CN"/>
        </w:rPr>
        <w:t xml:space="preserve"> от</w:t>
      </w:r>
      <w:r>
        <w:rPr>
          <w:rFonts w:ascii="Times New Roman" w:eastAsia="SimSun" w:hAnsi="Times New Roman"/>
          <w:sz w:val="28"/>
          <w:szCs w:val="28"/>
          <w:lang w:eastAsia="zh-CN"/>
        </w:rPr>
        <w:t xml:space="preserve"> 23 июня </w:t>
      </w:r>
      <w:r w:rsidRPr="00763AE6">
        <w:rPr>
          <w:rFonts w:ascii="Times New Roman" w:eastAsia="SimSun" w:hAnsi="Times New Roman"/>
          <w:sz w:val="28"/>
          <w:szCs w:val="28"/>
          <w:lang w:eastAsia="zh-CN"/>
        </w:rPr>
        <w:t>2025г.»;</w:t>
      </w:r>
    </w:p>
    <w:p w:rsidR="000563B5" w:rsidRPr="000522ED" w:rsidRDefault="000563B5" w:rsidP="000563B5">
      <w:pPr>
        <w:suppressAutoHyphens/>
        <w:spacing w:after="0" w:line="240" w:lineRule="auto"/>
        <w:ind w:firstLine="567"/>
        <w:jc w:val="both"/>
        <w:rPr>
          <w:rFonts w:ascii="PT Astra Serif" w:hAnsi="PT Astra Serif"/>
          <w:sz w:val="28"/>
          <w:szCs w:val="28"/>
        </w:rPr>
      </w:pPr>
      <w:r w:rsidRPr="000522ED">
        <w:rPr>
          <w:rFonts w:ascii="PT Astra Serif" w:eastAsia="SimSun" w:hAnsi="PT Astra Serif"/>
          <w:sz w:val="28"/>
          <w:szCs w:val="28"/>
          <w:lang w:eastAsia="zh-CN"/>
        </w:rPr>
        <w:t xml:space="preserve">6) </w:t>
      </w:r>
      <w:r w:rsidRPr="000522ED">
        <w:rPr>
          <w:rFonts w:ascii="PT Astra Serif" w:hAnsi="PT Astra Serif"/>
          <w:sz w:val="28"/>
          <w:szCs w:val="28"/>
        </w:rPr>
        <w:t>статью 50 Устава дополнить частями 3.1, 3.2 следующего содержания:</w:t>
      </w:r>
    </w:p>
    <w:p w:rsidR="000563B5" w:rsidRPr="000522ED" w:rsidRDefault="000563B5" w:rsidP="000563B5">
      <w:pPr>
        <w:spacing w:after="0" w:line="240" w:lineRule="auto"/>
        <w:ind w:firstLine="567"/>
        <w:jc w:val="both"/>
        <w:rPr>
          <w:rFonts w:ascii="PT Astra Serif" w:eastAsia="Times New Roman" w:hAnsi="PT Astra Serif"/>
          <w:sz w:val="28"/>
          <w:szCs w:val="28"/>
          <w:lang w:eastAsia="ru-RU"/>
        </w:rPr>
      </w:pPr>
      <w:r w:rsidRPr="000522ED">
        <w:rPr>
          <w:rFonts w:ascii="PT Astra Serif" w:eastAsia="Times New Roman" w:hAnsi="PT Astra Serif"/>
          <w:sz w:val="28"/>
          <w:szCs w:val="28"/>
          <w:lang w:eastAsia="ru-RU"/>
        </w:rPr>
        <w:t>«3.1.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w:t>
      </w:r>
    </w:p>
    <w:p w:rsidR="000563B5" w:rsidRPr="000522ED" w:rsidRDefault="000563B5" w:rsidP="000563B5">
      <w:pPr>
        <w:spacing w:after="0" w:line="240" w:lineRule="auto"/>
        <w:ind w:firstLine="567"/>
        <w:jc w:val="both"/>
        <w:rPr>
          <w:rFonts w:ascii="PT Astra Serif" w:eastAsia="Times New Roman" w:hAnsi="PT Astra Serif"/>
          <w:sz w:val="28"/>
          <w:szCs w:val="28"/>
          <w:lang w:eastAsia="ru-RU"/>
        </w:rPr>
      </w:pPr>
      <w:r w:rsidRPr="000522ED">
        <w:rPr>
          <w:rFonts w:ascii="PT Astra Serif" w:eastAsia="Times New Roman" w:hAnsi="PT Astra Serif"/>
          <w:sz w:val="28"/>
          <w:szCs w:val="28"/>
          <w:lang w:eastAsia="ru-RU"/>
        </w:rPr>
        <w:t xml:space="preserve">3.2. Губернатор Забайкальского края вправе отрешить от должности главу </w:t>
      </w:r>
      <w:r w:rsidRPr="000522ED">
        <w:rPr>
          <w:rFonts w:ascii="PT Astra Serif" w:hAnsi="PT Astra Serif"/>
          <w:sz w:val="28"/>
          <w:szCs w:val="28"/>
        </w:rPr>
        <w:t xml:space="preserve">муниципального округа </w:t>
      </w:r>
      <w:r w:rsidRPr="000522ED">
        <w:rPr>
          <w:rFonts w:ascii="PT Astra Serif" w:eastAsia="Times New Roman" w:hAnsi="PT Astra Serif"/>
          <w:sz w:val="28"/>
          <w:szCs w:val="28"/>
          <w:lang w:eastAsia="ru-RU"/>
        </w:rPr>
        <w:t xml:space="preserve">в случае, если в течение месяца со дня вынесения Губернатором Забайкальского края предупреждения, объявления выговора главе муниципального округа </w:t>
      </w:r>
      <w:r w:rsidRPr="00763AE6">
        <w:rPr>
          <w:rFonts w:ascii="PT Astra Serif" w:eastAsia="Times New Roman" w:hAnsi="PT Astra Serif"/>
          <w:sz w:val="28"/>
          <w:szCs w:val="28"/>
          <w:lang w:eastAsia="ru-RU"/>
        </w:rPr>
        <w:t>в соответствии с частью 3.1 настоящей статьи главой муниципального</w:t>
      </w:r>
      <w:r w:rsidRPr="000522ED">
        <w:rPr>
          <w:rFonts w:ascii="PT Astra Serif" w:eastAsia="Times New Roman" w:hAnsi="PT Astra Serif"/>
          <w:sz w:val="28"/>
          <w:szCs w:val="28"/>
          <w:lang w:eastAsia="ru-RU"/>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563B5" w:rsidRPr="000563B5" w:rsidRDefault="000563B5" w:rsidP="000563B5">
      <w:pPr>
        <w:autoSpaceDE w:val="0"/>
        <w:autoSpaceDN w:val="0"/>
        <w:adjustRightInd w:val="0"/>
        <w:spacing w:after="0" w:line="240" w:lineRule="auto"/>
        <w:jc w:val="both"/>
        <w:rPr>
          <w:rFonts w:ascii="PT Astra Serif" w:eastAsia="Times New Roman" w:hAnsi="PT Astra Serif"/>
          <w:sz w:val="28"/>
          <w:szCs w:val="28"/>
          <w:lang w:eastAsia="ru-RU"/>
        </w:rPr>
      </w:pPr>
    </w:p>
    <w:p w:rsidR="000563B5" w:rsidRPr="000563B5" w:rsidRDefault="000563B5" w:rsidP="000563B5">
      <w:pPr>
        <w:autoSpaceDE w:val="0"/>
        <w:autoSpaceDN w:val="0"/>
        <w:adjustRightInd w:val="0"/>
        <w:spacing w:after="0" w:line="240" w:lineRule="auto"/>
        <w:ind w:firstLine="567"/>
        <w:jc w:val="both"/>
        <w:rPr>
          <w:rFonts w:ascii="PT Astra Serif" w:hAnsi="PT Astra Serif" w:cs="PT Astra Serif"/>
          <w:sz w:val="28"/>
          <w:szCs w:val="28"/>
        </w:rPr>
      </w:pPr>
      <w:r w:rsidRPr="000563B5">
        <w:rPr>
          <w:rFonts w:ascii="PT Astra Serif" w:eastAsia="Times New Roman" w:hAnsi="PT Astra Serif"/>
          <w:sz w:val="28"/>
          <w:szCs w:val="28"/>
          <w:lang w:eastAsia="ru-RU"/>
        </w:rPr>
        <w:t xml:space="preserve">2. Положения пункта 16 статьи 8 Устава в части </w:t>
      </w:r>
      <w:r w:rsidRPr="000563B5">
        <w:rPr>
          <w:rFonts w:ascii="Times New Roman" w:hAnsi="Times New Roman"/>
          <w:sz w:val="28"/>
          <w:szCs w:val="28"/>
        </w:rPr>
        <w:t xml:space="preserve">организации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0563B5">
        <w:rPr>
          <w:rFonts w:ascii="PT Astra Serif" w:hAnsi="PT Astra Serif" w:cs="PT Astra Serif"/>
          <w:sz w:val="28"/>
          <w:szCs w:val="28"/>
        </w:rPr>
        <w:t>распространяется на правоотношения, возникшие с 1 января 2023 года.</w:t>
      </w:r>
    </w:p>
    <w:p w:rsidR="000563B5" w:rsidRDefault="000563B5" w:rsidP="000563B5">
      <w:pPr>
        <w:autoSpaceDE w:val="0"/>
        <w:autoSpaceDN w:val="0"/>
        <w:adjustRightInd w:val="0"/>
        <w:spacing w:after="0" w:line="240" w:lineRule="auto"/>
        <w:ind w:firstLine="567"/>
        <w:jc w:val="both"/>
        <w:rPr>
          <w:rFonts w:ascii="PT Astra Serif" w:eastAsia="Times New Roman" w:hAnsi="PT Astra Serif"/>
          <w:sz w:val="28"/>
          <w:szCs w:val="28"/>
          <w:lang w:eastAsia="ru-RU"/>
        </w:rPr>
      </w:pPr>
    </w:p>
    <w:p w:rsidR="000563B5" w:rsidRPr="000522ED" w:rsidRDefault="000563B5" w:rsidP="000563B5">
      <w:pPr>
        <w:suppressAutoHyphens/>
        <w:spacing w:after="0" w:line="240" w:lineRule="auto"/>
        <w:ind w:firstLine="709"/>
        <w:jc w:val="both"/>
        <w:rPr>
          <w:rFonts w:ascii="Times New Roman" w:hAnsi="Times New Roman"/>
          <w:sz w:val="28"/>
          <w:szCs w:val="28"/>
        </w:rPr>
      </w:pPr>
      <w:r w:rsidRPr="000522ED">
        <w:rPr>
          <w:rFonts w:ascii="Times New Roman" w:eastAsia="SimSun" w:hAnsi="Times New Roman"/>
          <w:sz w:val="28"/>
          <w:szCs w:val="28"/>
          <w:lang w:eastAsia="zh-CN"/>
        </w:rPr>
        <w:t xml:space="preserve">3. </w:t>
      </w:r>
      <w:r w:rsidRPr="000522ED">
        <w:rPr>
          <w:rFonts w:ascii="Times New Roman" w:hAnsi="Times New Roman"/>
          <w:sz w:val="28"/>
          <w:szCs w:val="28"/>
        </w:rPr>
        <w:t xml:space="preserve">Настоящее решение о внесении изменений и дополнений в Устав Акшинского муниципального округа Забайкальского края направить на государственную регистрацию в Управление Министерства юстиции Российской Федерации по Забайкальскому краю для государственной </w:t>
      </w:r>
      <w:r w:rsidRPr="000522ED">
        <w:rPr>
          <w:rFonts w:ascii="Times New Roman" w:hAnsi="Times New Roman"/>
          <w:sz w:val="28"/>
          <w:szCs w:val="28"/>
        </w:rPr>
        <w:lastRenderedPageBreak/>
        <w:t>регистрации и размещения на портале Министерства юстиции Российской Федерации «Нормативные правовые акты в Российской Федерации» (</w:t>
      </w:r>
      <w:hyperlink r:id="rId7" w:history="1">
        <w:r w:rsidRPr="000522ED">
          <w:rPr>
            <w:rFonts w:ascii="Times New Roman" w:hAnsi="Times New Roman"/>
            <w:sz w:val="28"/>
            <w:szCs w:val="28"/>
            <w:u w:val="single"/>
            <w:lang w:val="en-US"/>
          </w:rPr>
          <w:t>http</w:t>
        </w:r>
        <w:r w:rsidRPr="000522ED">
          <w:rPr>
            <w:rFonts w:ascii="Times New Roman" w:hAnsi="Times New Roman"/>
            <w:sz w:val="28"/>
            <w:szCs w:val="28"/>
            <w:u w:val="single"/>
          </w:rPr>
          <w:t>://</w:t>
        </w:r>
        <w:r w:rsidRPr="000522ED">
          <w:rPr>
            <w:rFonts w:ascii="Times New Roman" w:hAnsi="Times New Roman"/>
            <w:sz w:val="28"/>
            <w:szCs w:val="28"/>
            <w:u w:val="single"/>
            <w:lang w:val="en-US"/>
          </w:rPr>
          <w:t>pravo</w:t>
        </w:r>
        <w:r w:rsidRPr="000522ED">
          <w:rPr>
            <w:rFonts w:ascii="Times New Roman" w:hAnsi="Times New Roman"/>
            <w:sz w:val="28"/>
            <w:szCs w:val="28"/>
            <w:u w:val="single"/>
          </w:rPr>
          <w:t>-</w:t>
        </w:r>
        <w:r w:rsidRPr="000522ED">
          <w:rPr>
            <w:rFonts w:ascii="Times New Roman" w:hAnsi="Times New Roman"/>
            <w:sz w:val="28"/>
            <w:szCs w:val="28"/>
            <w:u w:val="single"/>
            <w:lang w:val="en-US"/>
          </w:rPr>
          <w:t>minjust</w:t>
        </w:r>
        <w:r w:rsidRPr="000522ED">
          <w:rPr>
            <w:rFonts w:ascii="Times New Roman" w:hAnsi="Times New Roman"/>
            <w:sz w:val="28"/>
            <w:szCs w:val="28"/>
            <w:u w:val="single"/>
          </w:rPr>
          <w:t>.</w:t>
        </w:r>
        <w:r w:rsidRPr="000522ED">
          <w:rPr>
            <w:rFonts w:ascii="Times New Roman" w:hAnsi="Times New Roman"/>
            <w:sz w:val="28"/>
            <w:szCs w:val="28"/>
            <w:u w:val="single"/>
            <w:lang w:val="en-US"/>
          </w:rPr>
          <w:t>ru</w:t>
        </w:r>
      </w:hyperlink>
      <w:r w:rsidRPr="000522ED">
        <w:rPr>
          <w:rFonts w:ascii="Times New Roman" w:hAnsi="Times New Roman"/>
          <w:sz w:val="28"/>
          <w:szCs w:val="28"/>
        </w:rPr>
        <w:t>, http://право-минюст.рф).</w:t>
      </w:r>
    </w:p>
    <w:p w:rsidR="000563B5" w:rsidRDefault="000563B5" w:rsidP="000563B5">
      <w:pPr>
        <w:spacing w:after="0" w:line="240" w:lineRule="auto"/>
        <w:ind w:firstLine="709"/>
        <w:jc w:val="both"/>
        <w:rPr>
          <w:rFonts w:ascii="Times New Roman" w:eastAsia="Times New Roman" w:hAnsi="Times New Roman"/>
          <w:sz w:val="28"/>
          <w:szCs w:val="28"/>
          <w:lang w:eastAsia="ru-RU"/>
        </w:rPr>
      </w:pPr>
    </w:p>
    <w:p w:rsidR="000563B5" w:rsidRPr="000522ED" w:rsidRDefault="000563B5" w:rsidP="000563B5">
      <w:pPr>
        <w:spacing w:after="0" w:line="240" w:lineRule="auto"/>
        <w:ind w:firstLine="709"/>
        <w:jc w:val="both"/>
        <w:rPr>
          <w:rFonts w:ascii="Times New Roman" w:eastAsia="Times New Roman" w:hAnsi="Times New Roman"/>
          <w:sz w:val="28"/>
          <w:szCs w:val="28"/>
          <w:lang w:eastAsia="ru-RU"/>
        </w:rPr>
      </w:pPr>
      <w:r w:rsidRPr="000522ED">
        <w:rPr>
          <w:rFonts w:ascii="Times New Roman" w:eastAsia="Times New Roman" w:hAnsi="Times New Roman"/>
          <w:sz w:val="28"/>
          <w:szCs w:val="28"/>
          <w:lang w:eastAsia="ru-RU"/>
        </w:rPr>
        <w:t>4. После государственной регистрации данное решение обнародовать в порядке, установленном Уставом Акшинского муниципального округа Забайкальского края.</w:t>
      </w:r>
    </w:p>
    <w:p w:rsidR="000563B5" w:rsidRDefault="000563B5" w:rsidP="00CC04AC">
      <w:pPr>
        <w:spacing w:after="0" w:line="240" w:lineRule="auto"/>
        <w:jc w:val="both"/>
        <w:rPr>
          <w:rFonts w:ascii="Times New Roman" w:hAnsi="Times New Roman"/>
          <w:sz w:val="28"/>
          <w:szCs w:val="28"/>
        </w:rPr>
      </w:pPr>
    </w:p>
    <w:p w:rsidR="000522ED" w:rsidRPr="000522ED" w:rsidRDefault="000522ED" w:rsidP="000522ED">
      <w:pPr>
        <w:spacing w:after="0" w:line="240" w:lineRule="auto"/>
        <w:jc w:val="both"/>
        <w:rPr>
          <w:rFonts w:ascii="Times New Roman" w:hAnsi="Times New Roman"/>
          <w:sz w:val="28"/>
          <w:szCs w:val="28"/>
        </w:rPr>
      </w:pPr>
    </w:p>
    <w:p w:rsidR="000522ED" w:rsidRPr="000522ED" w:rsidRDefault="000522ED" w:rsidP="000522ED">
      <w:pPr>
        <w:spacing w:after="0" w:line="240" w:lineRule="auto"/>
        <w:jc w:val="both"/>
        <w:rPr>
          <w:rFonts w:ascii="Times New Roman" w:hAnsi="Times New Roman"/>
          <w:sz w:val="28"/>
          <w:szCs w:val="28"/>
        </w:rPr>
      </w:pPr>
    </w:p>
    <w:p w:rsidR="000522ED" w:rsidRPr="000522ED" w:rsidRDefault="000522ED" w:rsidP="000522ED">
      <w:pPr>
        <w:spacing w:after="0" w:line="240" w:lineRule="auto"/>
        <w:jc w:val="both"/>
        <w:rPr>
          <w:rFonts w:ascii="Times New Roman" w:hAnsi="Times New Roman"/>
          <w:sz w:val="28"/>
          <w:szCs w:val="28"/>
        </w:rPr>
      </w:pPr>
      <w:r w:rsidRPr="000522ED">
        <w:rPr>
          <w:rFonts w:ascii="Times New Roman" w:hAnsi="Times New Roman"/>
          <w:sz w:val="28"/>
          <w:szCs w:val="28"/>
        </w:rPr>
        <w:t>Глава Акшинского муниципального округа</w:t>
      </w:r>
    </w:p>
    <w:p w:rsidR="000522ED" w:rsidRPr="000522ED" w:rsidRDefault="000522ED" w:rsidP="000522ED">
      <w:pPr>
        <w:spacing w:after="0" w:line="240" w:lineRule="auto"/>
        <w:jc w:val="both"/>
        <w:rPr>
          <w:rFonts w:ascii="Times New Roman" w:hAnsi="Times New Roman"/>
          <w:sz w:val="28"/>
          <w:szCs w:val="28"/>
        </w:rPr>
      </w:pPr>
      <w:r w:rsidRPr="000522ED">
        <w:rPr>
          <w:rFonts w:ascii="Times New Roman" w:hAnsi="Times New Roman"/>
          <w:sz w:val="28"/>
          <w:szCs w:val="28"/>
        </w:rPr>
        <w:t xml:space="preserve">Забайкальского кая                                             </w:t>
      </w:r>
      <w:r w:rsidRPr="000522ED">
        <w:rPr>
          <w:rFonts w:ascii="Times New Roman" w:hAnsi="Times New Roman"/>
          <w:sz w:val="28"/>
          <w:szCs w:val="28"/>
        </w:rPr>
        <w:tab/>
      </w:r>
      <w:r w:rsidRPr="000522ED">
        <w:rPr>
          <w:rFonts w:ascii="Times New Roman" w:hAnsi="Times New Roman"/>
          <w:sz w:val="28"/>
          <w:szCs w:val="28"/>
        </w:rPr>
        <w:tab/>
      </w:r>
      <w:r w:rsidRPr="000522ED">
        <w:rPr>
          <w:rFonts w:ascii="Times New Roman" w:hAnsi="Times New Roman"/>
          <w:sz w:val="28"/>
          <w:szCs w:val="28"/>
        </w:rPr>
        <w:tab/>
      </w:r>
      <w:r w:rsidR="00CC04AC">
        <w:rPr>
          <w:rFonts w:ascii="Times New Roman" w:hAnsi="Times New Roman"/>
          <w:sz w:val="28"/>
          <w:szCs w:val="28"/>
        </w:rPr>
        <w:t xml:space="preserve">  </w:t>
      </w:r>
      <w:r w:rsidRPr="000522ED">
        <w:rPr>
          <w:rFonts w:ascii="Times New Roman" w:hAnsi="Times New Roman"/>
          <w:sz w:val="28"/>
          <w:szCs w:val="28"/>
        </w:rPr>
        <w:t xml:space="preserve"> П. М. Капустин</w:t>
      </w:r>
    </w:p>
    <w:p w:rsidR="000522ED" w:rsidRPr="000522ED" w:rsidRDefault="000522ED" w:rsidP="000522ED">
      <w:pPr>
        <w:spacing w:after="0" w:line="240" w:lineRule="auto"/>
        <w:jc w:val="both"/>
        <w:rPr>
          <w:rFonts w:ascii="Times New Roman" w:hAnsi="Times New Roman"/>
          <w:sz w:val="28"/>
          <w:szCs w:val="28"/>
        </w:rPr>
      </w:pPr>
    </w:p>
    <w:p w:rsidR="000522ED" w:rsidRDefault="000522ED" w:rsidP="000522ED">
      <w:pPr>
        <w:spacing w:after="0" w:line="240" w:lineRule="auto"/>
        <w:jc w:val="both"/>
        <w:rPr>
          <w:rFonts w:ascii="Times New Roman" w:hAnsi="Times New Roman"/>
          <w:sz w:val="28"/>
          <w:szCs w:val="28"/>
        </w:rPr>
      </w:pPr>
    </w:p>
    <w:p w:rsidR="00CC04AC" w:rsidRDefault="00CC04AC" w:rsidP="000522ED">
      <w:pPr>
        <w:spacing w:after="0" w:line="240" w:lineRule="auto"/>
        <w:jc w:val="both"/>
        <w:rPr>
          <w:rFonts w:ascii="Times New Roman" w:hAnsi="Times New Roman"/>
          <w:sz w:val="28"/>
          <w:szCs w:val="28"/>
        </w:rPr>
      </w:pPr>
    </w:p>
    <w:p w:rsidR="000522ED" w:rsidRPr="000522ED" w:rsidRDefault="000522ED" w:rsidP="000522ED">
      <w:pPr>
        <w:spacing w:after="0" w:line="240" w:lineRule="auto"/>
        <w:jc w:val="both"/>
        <w:rPr>
          <w:rFonts w:ascii="Times New Roman" w:hAnsi="Times New Roman"/>
          <w:sz w:val="28"/>
          <w:szCs w:val="28"/>
        </w:rPr>
      </w:pPr>
      <w:r w:rsidRPr="000522ED">
        <w:rPr>
          <w:rFonts w:ascii="Times New Roman" w:hAnsi="Times New Roman"/>
          <w:sz w:val="28"/>
          <w:szCs w:val="28"/>
        </w:rPr>
        <w:t xml:space="preserve">Председатель Совета Акшинского </w:t>
      </w:r>
    </w:p>
    <w:p w:rsidR="000522ED" w:rsidRPr="000522ED" w:rsidRDefault="000522ED" w:rsidP="000522ED">
      <w:pPr>
        <w:spacing w:after="0" w:line="240" w:lineRule="auto"/>
        <w:jc w:val="both"/>
        <w:rPr>
          <w:rFonts w:ascii="Times New Roman" w:hAnsi="Times New Roman"/>
          <w:sz w:val="28"/>
          <w:szCs w:val="28"/>
        </w:rPr>
      </w:pPr>
      <w:r w:rsidRPr="000522ED">
        <w:rPr>
          <w:rFonts w:ascii="Times New Roman" w:hAnsi="Times New Roman"/>
          <w:sz w:val="28"/>
          <w:szCs w:val="28"/>
        </w:rPr>
        <w:t>муниципального округа Забайкальского края                       М.Ю. Вологдина</w:t>
      </w:r>
    </w:p>
    <w:p w:rsidR="000522ED" w:rsidRDefault="000522ED" w:rsidP="000522ED">
      <w:pPr>
        <w:spacing w:after="0" w:line="240" w:lineRule="auto"/>
        <w:jc w:val="right"/>
        <w:rPr>
          <w:rFonts w:ascii="Times New Roman" w:hAnsi="Times New Roman"/>
          <w:sz w:val="24"/>
          <w:szCs w:val="24"/>
        </w:rPr>
      </w:pPr>
    </w:p>
    <w:p w:rsidR="000522ED" w:rsidRDefault="000522ED" w:rsidP="000522ED">
      <w:pPr>
        <w:spacing w:after="0" w:line="240" w:lineRule="auto"/>
        <w:jc w:val="right"/>
        <w:rPr>
          <w:rFonts w:ascii="Times New Roman" w:hAnsi="Times New Roman"/>
          <w:sz w:val="24"/>
          <w:szCs w:val="24"/>
        </w:rPr>
      </w:pPr>
    </w:p>
    <w:p w:rsidR="000522ED" w:rsidRDefault="000522ED" w:rsidP="000522ED">
      <w:pPr>
        <w:spacing w:after="0" w:line="240" w:lineRule="auto"/>
        <w:jc w:val="right"/>
        <w:rPr>
          <w:rFonts w:ascii="Times New Roman" w:hAnsi="Times New Roman"/>
          <w:sz w:val="24"/>
          <w:szCs w:val="24"/>
        </w:rPr>
      </w:pPr>
    </w:p>
    <w:p w:rsidR="000522ED" w:rsidRDefault="000522ED" w:rsidP="000522ED">
      <w:pPr>
        <w:spacing w:after="0" w:line="240" w:lineRule="auto"/>
        <w:jc w:val="right"/>
        <w:rPr>
          <w:rFonts w:ascii="Times New Roman" w:hAnsi="Times New Roman"/>
          <w:sz w:val="24"/>
          <w:szCs w:val="24"/>
        </w:rPr>
      </w:pPr>
    </w:p>
    <w:sectPr w:rsidR="000522ED" w:rsidSect="000522ED">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9674E"/>
    <w:multiLevelType w:val="hybridMultilevel"/>
    <w:tmpl w:val="AD5AC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43492"/>
    <w:multiLevelType w:val="hybridMultilevel"/>
    <w:tmpl w:val="E702ED4A"/>
    <w:lvl w:ilvl="0" w:tplc="45E4A2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E1E26"/>
    <w:rsid w:val="000522ED"/>
    <w:rsid w:val="000563B5"/>
    <w:rsid w:val="00062F3B"/>
    <w:rsid w:val="001B04A8"/>
    <w:rsid w:val="00264DA8"/>
    <w:rsid w:val="00292EA7"/>
    <w:rsid w:val="00353DAB"/>
    <w:rsid w:val="003A60C4"/>
    <w:rsid w:val="004E349E"/>
    <w:rsid w:val="0051659D"/>
    <w:rsid w:val="00570DAD"/>
    <w:rsid w:val="00603DA5"/>
    <w:rsid w:val="00633016"/>
    <w:rsid w:val="00700C8B"/>
    <w:rsid w:val="00727157"/>
    <w:rsid w:val="00760847"/>
    <w:rsid w:val="00763AE6"/>
    <w:rsid w:val="0081736E"/>
    <w:rsid w:val="00842D24"/>
    <w:rsid w:val="008779E8"/>
    <w:rsid w:val="009E1E26"/>
    <w:rsid w:val="009F45CB"/>
    <w:rsid w:val="00BC5740"/>
    <w:rsid w:val="00C04C3B"/>
    <w:rsid w:val="00C3068A"/>
    <w:rsid w:val="00C321FD"/>
    <w:rsid w:val="00CC04AC"/>
    <w:rsid w:val="00D147BF"/>
    <w:rsid w:val="00D40E51"/>
    <w:rsid w:val="00E02935"/>
    <w:rsid w:val="00E2410A"/>
    <w:rsid w:val="00EC2F56"/>
    <w:rsid w:val="00EF2EB1"/>
    <w:rsid w:val="00F011EC"/>
    <w:rsid w:val="00FA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9A72"/>
  <w15:docId w15:val="{9E812C50-7196-4A22-A5A7-444921ED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0C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0C4"/>
    <w:pPr>
      <w:spacing w:after="0" w:line="240" w:lineRule="auto"/>
    </w:pPr>
    <w:rPr>
      <w:rFonts w:ascii="Calibri" w:eastAsia="Calibri" w:hAnsi="Calibri" w:cs="Times New Roman"/>
    </w:rPr>
  </w:style>
  <w:style w:type="paragraph" w:styleId="a4">
    <w:name w:val="List Paragraph"/>
    <w:basedOn w:val="a"/>
    <w:uiPriority w:val="34"/>
    <w:qFormat/>
    <w:rsid w:val="003A60C4"/>
    <w:pPr>
      <w:ind w:left="720"/>
      <w:contextualSpacing/>
    </w:pPr>
  </w:style>
  <w:style w:type="paragraph" w:styleId="a5">
    <w:name w:val="Normal (Web)"/>
    <w:basedOn w:val="a"/>
    <w:uiPriority w:val="99"/>
    <w:unhideWhenUsed/>
    <w:rsid w:val="00E0293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4E349E"/>
    <w:rPr>
      <w:color w:val="0563C1" w:themeColor="hyperlink"/>
      <w:u w:val="single"/>
    </w:rPr>
  </w:style>
  <w:style w:type="paragraph" w:styleId="a7">
    <w:name w:val="Balloon Text"/>
    <w:basedOn w:val="a"/>
    <w:link w:val="a8"/>
    <w:uiPriority w:val="99"/>
    <w:semiHidden/>
    <w:unhideWhenUsed/>
    <w:rsid w:val="00F011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11E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2301">
      <w:bodyDiv w:val="1"/>
      <w:marLeft w:val="0"/>
      <w:marRight w:val="0"/>
      <w:marTop w:val="0"/>
      <w:marBottom w:val="0"/>
      <w:divBdr>
        <w:top w:val="none" w:sz="0" w:space="0" w:color="auto"/>
        <w:left w:val="none" w:sz="0" w:space="0" w:color="auto"/>
        <w:bottom w:val="none" w:sz="0" w:space="0" w:color="auto"/>
        <w:right w:val="none" w:sz="0" w:space="0" w:color="auto"/>
      </w:divBdr>
    </w:div>
    <w:div w:id="13973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pdf_view?id=3EB0DED8-E44D-4948-B6CA-E81B28A237B0" TargetMode="External"/><Relationship Id="rId5" Type="http://schemas.openxmlformats.org/officeDocument/2006/relationships/hyperlink" Target="http://pravo.minjust.ru/pdf_view?id=E94B04E6-0846-4797-97E3-78CD9B685D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IRU</cp:lastModifiedBy>
  <cp:revision>8</cp:revision>
  <cp:lastPrinted>2025-06-18T07:12:00Z</cp:lastPrinted>
  <dcterms:created xsi:type="dcterms:W3CDTF">2025-06-18T07:12:00Z</dcterms:created>
  <dcterms:modified xsi:type="dcterms:W3CDTF">2025-08-15T02:58:00Z</dcterms:modified>
</cp:coreProperties>
</file>