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634A2" w14:textId="5785EF33" w:rsidR="00E958B0" w:rsidRDefault="00E958B0" w:rsidP="00E958B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СОВЕТ АКШИНСКОГО МУНИЦИПАЛЬНОГО ОКРУГА</w:t>
      </w:r>
    </w:p>
    <w:p w14:paraId="7A0E0669" w14:textId="77777777" w:rsidR="00E958B0" w:rsidRDefault="00E958B0" w:rsidP="00E958B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ЗАБАЙКАЛЬСКОГО КРАЯ</w:t>
      </w:r>
    </w:p>
    <w:p w14:paraId="0718E900" w14:textId="77777777" w:rsidR="00E958B0" w:rsidRDefault="00E958B0" w:rsidP="00E958B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AF6C68" w14:textId="6DD0AB0E" w:rsidR="00E958B0" w:rsidRDefault="00E958B0" w:rsidP="00E958B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14:paraId="793F31B1" w14:textId="12267BDC" w:rsidR="006875C4" w:rsidRDefault="006875C4" w:rsidP="00E958B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24 октября 2025 года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№ 49</w:t>
      </w:r>
    </w:p>
    <w:p w14:paraId="77031D94" w14:textId="77777777" w:rsidR="00E958B0" w:rsidRDefault="00E958B0" w:rsidP="00E958B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с. Акша</w:t>
      </w:r>
    </w:p>
    <w:p w14:paraId="4D929BEB" w14:textId="77777777" w:rsidR="00E958B0" w:rsidRDefault="00E958B0" w:rsidP="00E958B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67469E" w14:textId="773B9265" w:rsidR="00E958B0" w:rsidRPr="00E958B0" w:rsidRDefault="00E958B0" w:rsidP="00E958B0">
      <w:pPr>
        <w:ind w:left="360"/>
        <w:contextualSpacing/>
        <w:jc w:val="center"/>
        <w:rPr>
          <w:rFonts w:ascii="Times New Roman" w:eastAsia="Courier New" w:hAnsi="Times New Roman"/>
          <w:b/>
          <w:bCs/>
          <w:color w:val="000000"/>
          <w:sz w:val="24"/>
          <w:szCs w:val="24"/>
          <w:lang w:eastAsia="ru-RU" w:bidi="ru-RU"/>
        </w:rPr>
      </w:pPr>
      <w:r w:rsidRPr="00E958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предоставлении информации о в</w:t>
      </w:r>
      <w:r w:rsidRPr="00E958B0">
        <w:rPr>
          <w:rFonts w:ascii="Times New Roman" w:hAnsi="Times New Roman"/>
          <w:b/>
          <w:bCs/>
          <w:color w:val="0A0A0A"/>
          <w:sz w:val="24"/>
          <w:szCs w:val="24"/>
          <w:shd w:val="clear" w:color="auto" w:fill="FFFFFF"/>
        </w:rPr>
        <w:t>ыплатах, преференций и льгот участникам СВО в 2025 году, список основных мер поддержки бойцов и членов их семей в</w:t>
      </w:r>
      <w:r>
        <w:rPr>
          <w:rFonts w:ascii="Times New Roman" w:hAnsi="Times New Roman"/>
          <w:b/>
          <w:bCs/>
          <w:color w:val="0A0A0A"/>
          <w:sz w:val="24"/>
          <w:szCs w:val="24"/>
          <w:shd w:val="clear" w:color="auto" w:fill="FFFFFF"/>
        </w:rPr>
        <w:t xml:space="preserve"> Забайкальском крае и </w:t>
      </w:r>
      <w:r w:rsidRPr="00E958B0">
        <w:rPr>
          <w:rFonts w:ascii="Times New Roman" w:hAnsi="Times New Roman"/>
          <w:b/>
          <w:bCs/>
          <w:color w:val="0A0A0A"/>
          <w:sz w:val="24"/>
          <w:szCs w:val="24"/>
          <w:shd w:val="clear" w:color="auto" w:fill="FFFFFF"/>
        </w:rPr>
        <w:t xml:space="preserve"> Акшинском муниципальном округе Забайкальского края</w:t>
      </w:r>
    </w:p>
    <w:p w14:paraId="0C74689B" w14:textId="7A0CF516" w:rsidR="00E958B0" w:rsidRDefault="00E958B0" w:rsidP="00E958B0">
      <w:pPr>
        <w:pStyle w:val="a3"/>
        <w:spacing w:line="254" w:lineRule="auto"/>
        <w:ind w:left="386"/>
        <w:jc w:val="center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</w:p>
    <w:p w14:paraId="68DDBACD" w14:textId="77777777" w:rsidR="00E958B0" w:rsidRDefault="00E958B0" w:rsidP="00E958B0">
      <w:pPr>
        <w:jc w:val="both"/>
        <w:rPr>
          <w:rFonts w:ascii="Times New Roman" w:hAnsi="Times New Roman"/>
          <w:sz w:val="28"/>
          <w:szCs w:val="28"/>
        </w:rPr>
      </w:pPr>
    </w:p>
    <w:p w14:paraId="1D544907" w14:textId="4102C5C6" w:rsidR="00E958B0" w:rsidRDefault="00E958B0" w:rsidP="00E958B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В соответствии со статьей 30 Устава Акшинского муниципального округа Забайкальского края, главой 10  Регламента Совета Акшинского  муниципального округа Забайкальского края, утвержденного решением Совета Акшинского муниципального округа Забайкальского края от 25.11.2022 года №13 «О регламенте Совета Акшинского муниципального округа Забайкальского края», заслушав и обсудив информацию </w:t>
      </w:r>
      <w:r w:rsidRPr="00E958B0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заместителя Главы Акшинского муниципального округа Забайкальского края по социальным вопросам Е.А.</w:t>
      </w: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</w:t>
      </w:r>
      <w:r w:rsidRPr="00E958B0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Ибрагимовой</w:t>
      </w:r>
      <w:r w:rsidRPr="00E958B0">
        <w:rPr>
          <w:rFonts w:ascii="Times New Roman" w:hAnsi="Times New Roman"/>
          <w:sz w:val="24"/>
          <w:szCs w:val="24"/>
        </w:rPr>
        <w:t xml:space="preserve"> о </w:t>
      </w:r>
      <w:r w:rsidRPr="00E958B0">
        <w:rPr>
          <w:rFonts w:ascii="Times New Roman" w:eastAsia="Times New Roman" w:hAnsi="Times New Roman"/>
          <w:sz w:val="24"/>
          <w:szCs w:val="24"/>
          <w:lang w:eastAsia="ru-RU"/>
        </w:rPr>
        <w:t>предоставлении информации о в</w:t>
      </w:r>
      <w:r w:rsidRPr="00E958B0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ыплатах, преференций и льгот участникам СВО в 2025 году, список основных мер поддержки бойцов и членов их семей в Забайкальском крае и  Акшинском муниципальном округе Забайкальского края</w:t>
      </w:r>
      <w:r>
        <w:rPr>
          <w:rFonts w:ascii="Times New Roman" w:hAnsi="Times New Roman"/>
          <w:sz w:val="24"/>
          <w:szCs w:val="24"/>
        </w:rPr>
        <w:t xml:space="preserve"> Совет Акшинского  муниципального округа Забайкальского края </w:t>
      </w:r>
      <w:r>
        <w:rPr>
          <w:rFonts w:ascii="Times New Roman" w:hAnsi="Times New Roman"/>
          <w:b/>
          <w:bCs/>
          <w:sz w:val="24"/>
          <w:szCs w:val="24"/>
        </w:rPr>
        <w:t>РЕШИЛ</w:t>
      </w:r>
      <w:r>
        <w:rPr>
          <w:rFonts w:ascii="Times New Roman" w:hAnsi="Times New Roman"/>
          <w:sz w:val="24"/>
          <w:szCs w:val="24"/>
        </w:rPr>
        <w:t>:</w:t>
      </w:r>
    </w:p>
    <w:p w14:paraId="4582635D" w14:textId="492EEF83" w:rsidR="00E958B0" w:rsidRDefault="00E958B0" w:rsidP="00E958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Информацию </w:t>
      </w:r>
      <w:r w:rsidRPr="00E958B0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заместителя Главы Акшинского муниципального округа Забайкальского края по социальным вопросам Е.А.</w:t>
      </w: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</w:t>
      </w:r>
      <w:r w:rsidRPr="00E958B0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Ибрагимовой</w:t>
      </w:r>
      <w:r w:rsidRPr="00E958B0">
        <w:rPr>
          <w:rFonts w:ascii="Times New Roman" w:hAnsi="Times New Roman"/>
          <w:sz w:val="24"/>
          <w:szCs w:val="24"/>
        </w:rPr>
        <w:t xml:space="preserve"> о </w:t>
      </w:r>
      <w:r w:rsidRPr="00E958B0">
        <w:rPr>
          <w:rFonts w:ascii="Times New Roman" w:eastAsia="Times New Roman" w:hAnsi="Times New Roman"/>
          <w:sz w:val="24"/>
          <w:szCs w:val="24"/>
          <w:lang w:eastAsia="ru-RU"/>
        </w:rPr>
        <w:t>предоставлении информации о в</w:t>
      </w:r>
      <w:r w:rsidRPr="00E958B0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ыплатах, преференций и льгот участникам СВО в 2025 году, список основных мер поддержки бойцов и членов их семей в Забайкальском крае и  Акшинском муниципальном округе Забайкальского края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принять к сведению</w:t>
      </w:r>
      <w:r>
        <w:rPr>
          <w:rFonts w:ascii="Times New Roman" w:hAnsi="Times New Roman"/>
          <w:sz w:val="24"/>
          <w:szCs w:val="24"/>
        </w:rPr>
        <w:t>.</w:t>
      </w:r>
    </w:p>
    <w:p w14:paraId="362ACE1D" w14:textId="77777777" w:rsidR="00E958B0" w:rsidRDefault="00E958B0" w:rsidP="00E958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Рекомендовать депутатам Совета Акшинского муниципального округа Забайкальского края использовать представленные материалы при проведении встреч с населением, в том числе для отчетов перед избирателями.</w:t>
      </w:r>
    </w:p>
    <w:p w14:paraId="2331F485" w14:textId="31FD251F" w:rsidR="00E958B0" w:rsidRDefault="00E958B0" w:rsidP="00E958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Настоящее решение обнародовать на стендах в помещениях сельских администраций и администрации Акшинского муниципального округа Забайкальского края и разместить на официальном сайте </w:t>
      </w:r>
      <w:r w:rsidRPr="000C6BA7">
        <w:rPr>
          <w:rFonts w:ascii="Times New Roman" w:hAnsi="Times New Roman"/>
          <w:sz w:val="24"/>
          <w:szCs w:val="24"/>
        </w:rPr>
        <w:t>https://aksha75.ru</w:t>
      </w:r>
      <w:r>
        <w:rPr>
          <w:rFonts w:ascii="Times New Roman" w:hAnsi="Times New Roman"/>
          <w:sz w:val="24"/>
          <w:szCs w:val="24"/>
        </w:rPr>
        <w:t xml:space="preserve"> информационно-телекоммуникационной сети «Интернет».</w:t>
      </w:r>
    </w:p>
    <w:p w14:paraId="4E7E5ED1" w14:textId="77777777" w:rsidR="00E958B0" w:rsidRDefault="00E958B0" w:rsidP="00E958B0">
      <w:pPr>
        <w:jc w:val="both"/>
        <w:rPr>
          <w:rFonts w:ascii="Times New Roman" w:hAnsi="Times New Roman"/>
          <w:sz w:val="24"/>
          <w:szCs w:val="24"/>
        </w:rPr>
      </w:pPr>
    </w:p>
    <w:p w14:paraId="61086339" w14:textId="77777777" w:rsidR="00E958B0" w:rsidRDefault="00E958B0" w:rsidP="00E958B0">
      <w:pPr>
        <w:jc w:val="both"/>
        <w:rPr>
          <w:rFonts w:ascii="Times New Roman" w:hAnsi="Times New Roman"/>
          <w:sz w:val="24"/>
          <w:szCs w:val="24"/>
        </w:rPr>
      </w:pPr>
    </w:p>
    <w:p w14:paraId="19D35FBF" w14:textId="77777777" w:rsidR="00E958B0" w:rsidRDefault="00E958B0" w:rsidP="00E958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Акшинского </w:t>
      </w:r>
    </w:p>
    <w:p w14:paraId="5D0CD44A" w14:textId="77777777" w:rsidR="00E958B0" w:rsidRDefault="00E958B0" w:rsidP="00E958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округа Забайкальского края                                                 М.Ю.Вологдина</w:t>
      </w:r>
    </w:p>
    <w:p w14:paraId="28968324" w14:textId="77777777" w:rsidR="006411EF" w:rsidRDefault="006411EF"/>
    <w:sectPr w:rsidR="0064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C4D51"/>
    <w:multiLevelType w:val="hybridMultilevel"/>
    <w:tmpl w:val="10501CEC"/>
    <w:lvl w:ilvl="0" w:tplc="103C09A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F9"/>
    <w:rsid w:val="00315DF9"/>
    <w:rsid w:val="006411EF"/>
    <w:rsid w:val="006875C4"/>
    <w:rsid w:val="00E9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3717"/>
  <w15:chartTrackingRefBased/>
  <w15:docId w15:val="{183FEC19-75FA-4EA9-A96B-0CF9525F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8B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8B0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E95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5</cp:revision>
  <cp:lastPrinted>2025-10-27T03:26:00Z</cp:lastPrinted>
  <dcterms:created xsi:type="dcterms:W3CDTF">2025-10-16T05:49:00Z</dcterms:created>
  <dcterms:modified xsi:type="dcterms:W3CDTF">2025-10-27T03:26:00Z</dcterms:modified>
</cp:coreProperties>
</file>