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AA" w:rsidRDefault="005503A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3AA" w:rsidRDefault="005503A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8CA" w:rsidRPr="000B3835" w:rsidRDefault="009138C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</w:t>
      </w:r>
      <w:r w:rsidR="00992D6E" w:rsidRPr="000B3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312F4" w:rsidRPr="000B3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АКШИНСКОГО</w:t>
      </w:r>
      <w:r w:rsidRPr="000B3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  <w:r w:rsidR="00992D6E" w:rsidRPr="000B3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B3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ЗАБАЙКАЛЬСКОГО КРАЯ</w:t>
      </w:r>
    </w:p>
    <w:p w:rsidR="009138CA" w:rsidRPr="000B3835" w:rsidRDefault="009138C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3AA" w:rsidRDefault="005503A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8CA" w:rsidRPr="000B3835" w:rsidRDefault="009138C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138CA" w:rsidRPr="000B3835" w:rsidRDefault="009138C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8CA" w:rsidRPr="008E1298" w:rsidRDefault="008E1298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27 февраля 2026 года                                                                     №4</w:t>
      </w:r>
    </w:p>
    <w:p w:rsidR="009138CA" w:rsidRPr="008E1298" w:rsidRDefault="009312F4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Акша</w:t>
      </w:r>
    </w:p>
    <w:p w:rsidR="009138CA" w:rsidRPr="000B3835" w:rsidRDefault="009138CA" w:rsidP="00931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8CA" w:rsidRPr="000B3835" w:rsidRDefault="00577625" w:rsidP="00931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D90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Правила благоустройства территории Акшинского муниципального округа Забайкальского края, утвержденные решением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 Акшинского муниципального округа Забайкальско</w:t>
      </w:r>
      <w:r w:rsidR="00D90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края от 15.02.2023 года № 18</w:t>
      </w:r>
    </w:p>
    <w:p w:rsidR="009138CA" w:rsidRPr="000B3835" w:rsidRDefault="009138CA" w:rsidP="0091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38CA" w:rsidRPr="00577625" w:rsidRDefault="009138CA" w:rsidP="00577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</w:t>
      </w:r>
      <w:r w:rsidR="009312F4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tgtFrame="_blank" w:history="1">
        <w:r w:rsidRPr="00577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 октября 2003 года № 131-ФЗ</w:t>
        </w:r>
      </w:hyperlink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</w:t>
      </w:r>
      <w:r w:rsidR="00577625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приведения Правил благоустройства территории Акшинского муниципального округа в соответствие с действующим федеральным законодательством,</w:t>
      </w:r>
      <w:r w:rsidR="009312F4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9312F4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Акшинского 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9312F4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9312F4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края,</w:t>
      </w:r>
      <w:r w:rsidR="009312F4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6329F1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Акшинского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6329F1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="006329F1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29F1" w:rsidRPr="00577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 е ш и л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38CA" w:rsidRPr="00577625" w:rsidRDefault="009138CA" w:rsidP="00577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8CA" w:rsidRDefault="00577625" w:rsidP="00E83B5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Правила благоустройства территории Акшинского муниципального округа Забайкальского края, утвержденные решением Совета Акшинского муниципального округа Забайкальского края № 18 от 15.02.2023 г.</w:t>
      </w:r>
      <w:r w:rsidR="00A6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Правила)</w:t>
      </w:r>
      <w:r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изменения:</w:t>
      </w:r>
    </w:p>
    <w:p w:rsidR="005503AA" w:rsidRPr="00577625" w:rsidRDefault="005503AA" w:rsidP="005503AA">
      <w:pPr>
        <w:pStyle w:val="a6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569" w:rsidRPr="00A61569" w:rsidRDefault="00A61569" w:rsidP="00A61569">
      <w:pPr>
        <w:pStyle w:val="a6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328 Правил </w:t>
      </w:r>
      <w:r w:rsidR="00FD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</w:t>
      </w:r>
      <w:r w:rsidRPr="00A6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2D6E" w:rsidRDefault="00A61569" w:rsidP="00A61569">
      <w:pPr>
        <w:pStyle w:val="a6"/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11FC" w:rsidRPr="00FD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травяного покрова (газона) в полосе отвода автомобильных дорог, на разделительных полосах автомобильных дорог не должна превышать 20 см.</w:t>
      </w:r>
      <w:r w:rsidR="00FD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83B53" w:rsidRPr="00A6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03AA" w:rsidRDefault="005503AA" w:rsidP="00A61569">
      <w:pPr>
        <w:pStyle w:val="a6"/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3AA" w:rsidRPr="005503AA" w:rsidRDefault="005503AA" w:rsidP="005503AA">
      <w:pPr>
        <w:pStyle w:val="a6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3AA">
        <w:rPr>
          <w:rFonts w:ascii="Times New Roman" w:hAnsi="Times New Roman" w:cs="Times New Roman"/>
          <w:sz w:val="28"/>
          <w:szCs w:val="28"/>
        </w:rPr>
        <w:t>Пункт 328 Правил изложить в новой редакции:</w:t>
      </w:r>
    </w:p>
    <w:p w:rsidR="005503AA" w:rsidRPr="005503AA" w:rsidRDefault="005503AA" w:rsidP="005503AA">
      <w:pPr>
        <w:pStyle w:val="a6"/>
        <w:shd w:val="clear" w:color="auto" w:fill="FFFFFF"/>
        <w:tabs>
          <w:tab w:val="left" w:pos="567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Контейнерные площадки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иметь подъездной путь, твердое (асфальтовое, бетонное) покрытие с уклоном для отведения талых и дождевых сточных вод,</w:t>
      </w:r>
      <w:r w:rsidR="00E5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способно выдерживать установку и выкатывание контейнеров без повреждения их,</w:t>
      </w:r>
      <w:r w:rsidRPr="005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ограждение, обеспечивающее предупреждение распространения отходов за пределы контейнерной площадки.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503AA" w:rsidRPr="005503AA" w:rsidRDefault="005503AA" w:rsidP="005503A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3AA" w:rsidRPr="005503AA" w:rsidRDefault="00E83B53" w:rsidP="005503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138CA" w:rsidRPr="0057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5503AA" w:rsidRPr="005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решение вступает в силу на следующий день, после дня его официального опубликования (обнародования).</w:t>
      </w:r>
    </w:p>
    <w:p w:rsidR="005503AA" w:rsidRPr="005503AA" w:rsidRDefault="005503AA" w:rsidP="005503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3AA" w:rsidRDefault="005503AA" w:rsidP="005503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EED" w:rsidRPr="00577625" w:rsidRDefault="005503AA" w:rsidP="005503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Настоящее решение разместить на официальном сайте администрации Акшинского муниципального округа Забайкальского </w:t>
      </w:r>
      <w:proofErr w:type="gramStart"/>
      <w:r w:rsidRPr="005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  https://aksha75.ru/</w:t>
      </w:r>
      <w:proofErr w:type="gramEnd"/>
      <w:r w:rsidRPr="0055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B7749" w:rsidRPr="00577625" w:rsidRDefault="000B7749" w:rsidP="00577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298" w:rsidRDefault="008E1298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298" w:rsidRDefault="008E1298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3AA" w:rsidRDefault="005503AA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Акшинского муниципального округа</w:t>
      </w:r>
    </w:p>
    <w:p w:rsidR="005503AA" w:rsidRDefault="005503AA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П. М. Капустин</w:t>
      </w:r>
    </w:p>
    <w:p w:rsidR="005503AA" w:rsidRDefault="005503AA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298" w:rsidRDefault="008E1298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3AA" w:rsidRDefault="005503AA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Председатель Совета Акшинского </w:t>
      </w:r>
    </w:p>
    <w:p w:rsidR="005503AA" w:rsidRDefault="005503AA" w:rsidP="00550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Забайкальского края                       М.Ю. Вологдина</w:t>
      </w:r>
    </w:p>
    <w:p w:rsidR="000B7749" w:rsidRPr="000B3835" w:rsidRDefault="000B7749" w:rsidP="000B7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8CA" w:rsidRPr="000B3835" w:rsidRDefault="009138CA" w:rsidP="000B7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749" w:rsidRPr="000B3835" w:rsidRDefault="000B7749" w:rsidP="000B7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7749" w:rsidRPr="000B3835" w:rsidSect="00E5366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874C8"/>
    <w:multiLevelType w:val="multilevel"/>
    <w:tmpl w:val="3B0A3A18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8CA"/>
    <w:rsid w:val="00001760"/>
    <w:rsid w:val="00037A29"/>
    <w:rsid w:val="000560A7"/>
    <w:rsid w:val="000B3835"/>
    <w:rsid w:val="000B7749"/>
    <w:rsid w:val="000C3FB6"/>
    <w:rsid w:val="00173A83"/>
    <w:rsid w:val="001833E9"/>
    <w:rsid w:val="00187970"/>
    <w:rsid w:val="00187AE8"/>
    <w:rsid w:val="001D3F22"/>
    <w:rsid w:val="00247BED"/>
    <w:rsid w:val="002677CC"/>
    <w:rsid w:val="002707D2"/>
    <w:rsid w:val="002913C6"/>
    <w:rsid w:val="002C270B"/>
    <w:rsid w:val="002D248D"/>
    <w:rsid w:val="002E7E34"/>
    <w:rsid w:val="00390CEC"/>
    <w:rsid w:val="003A43FF"/>
    <w:rsid w:val="00412EED"/>
    <w:rsid w:val="0041357E"/>
    <w:rsid w:val="0042024F"/>
    <w:rsid w:val="0042265B"/>
    <w:rsid w:val="00430037"/>
    <w:rsid w:val="00447BA1"/>
    <w:rsid w:val="0045515F"/>
    <w:rsid w:val="00476A0C"/>
    <w:rsid w:val="00485E0D"/>
    <w:rsid w:val="00494A0E"/>
    <w:rsid w:val="00495988"/>
    <w:rsid w:val="00496E4E"/>
    <w:rsid w:val="004A268C"/>
    <w:rsid w:val="004A407D"/>
    <w:rsid w:val="004A7189"/>
    <w:rsid w:val="004E3E57"/>
    <w:rsid w:val="005503AA"/>
    <w:rsid w:val="00577625"/>
    <w:rsid w:val="00586F26"/>
    <w:rsid w:val="005A71B3"/>
    <w:rsid w:val="005C3B2A"/>
    <w:rsid w:val="0062222C"/>
    <w:rsid w:val="006329F1"/>
    <w:rsid w:val="00700B69"/>
    <w:rsid w:val="007A3D23"/>
    <w:rsid w:val="0080241C"/>
    <w:rsid w:val="008500CE"/>
    <w:rsid w:val="00862591"/>
    <w:rsid w:val="008A607E"/>
    <w:rsid w:val="008C48DD"/>
    <w:rsid w:val="008E1298"/>
    <w:rsid w:val="008E67CB"/>
    <w:rsid w:val="00900E7D"/>
    <w:rsid w:val="009138CA"/>
    <w:rsid w:val="0092734E"/>
    <w:rsid w:val="009312F4"/>
    <w:rsid w:val="00935A50"/>
    <w:rsid w:val="00941468"/>
    <w:rsid w:val="009534F9"/>
    <w:rsid w:val="0099287C"/>
    <w:rsid w:val="00992D6E"/>
    <w:rsid w:val="009F1A62"/>
    <w:rsid w:val="00A5262B"/>
    <w:rsid w:val="00A5580F"/>
    <w:rsid w:val="00A61569"/>
    <w:rsid w:val="00A9565B"/>
    <w:rsid w:val="00AC1E77"/>
    <w:rsid w:val="00B33816"/>
    <w:rsid w:val="00B51F21"/>
    <w:rsid w:val="00B822C4"/>
    <w:rsid w:val="00BC4C19"/>
    <w:rsid w:val="00BD57B2"/>
    <w:rsid w:val="00BF3F06"/>
    <w:rsid w:val="00C6620E"/>
    <w:rsid w:val="00CC335E"/>
    <w:rsid w:val="00CF656C"/>
    <w:rsid w:val="00D90413"/>
    <w:rsid w:val="00DC7ED5"/>
    <w:rsid w:val="00DD3B08"/>
    <w:rsid w:val="00E53667"/>
    <w:rsid w:val="00E677BA"/>
    <w:rsid w:val="00E83B53"/>
    <w:rsid w:val="00E87015"/>
    <w:rsid w:val="00F43382"/>
    <w:rsid w:val="00F67425"/>
    <w:rsid w:val="00F914FB"/>
    <w:rsid w:val="00FD11FC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A3FDC-AB64-4BE8-871D-6AC80D45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15"/>
  </w:style>
  <w:style w:type="paragraph" w:styleId="1">
    <w:name w:val="heading 1"/>
    <w:basedOn w:val="a"/>
    <w:next w:val="a"/>
    <w:link w:val="10"/>
    <w:uiPriority w:val="9"/>
    <w:qFormat/>
    <w:rsid w:val="00BD5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3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8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38CA"/>
    <w:rPr>
      <w:color w:val="800080"/>
      <w:u w:val="single"/>
    </w:rPr>
  </w:style>
  <w:style w:type="character" w:customStyle="1" w:styleId="11">
    <w:name w:val="Гиперссылка1"/>
    <w:basedOn w:val="a0"/>
    <w:rsid w:val="009138CA"/>
  </w:style>
  <w:style w:type="paragraph" w:customStyle="1" w:styleId="nospacing">
    <w:name w:val="nospacing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text">
    <w:name w:val="commenttext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7B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5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E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1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IRU</cp:lastModifiedBy>
  <cp:revision>28</cp:revision>
  <cp:lastPrinted>2026-02-27T05:47:00Z</cp:lastPrinted>
  <dcterms:created xsi:type="dcterms:W3CDTF">2023-01-12T08:14:00Z</dcterms:created>
  <dcterms:modified xsi:type="dcterms:W3CDTF">2026-02-27T05:48:00Z</dcterms:modified>
</cp:coreProperties>
</file>