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5F2" w:rsidRDefault="002A45F2" w:rsidP="002A45F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СОВЕТ АКШИНСКОГО МУНИЦИПАЛЬНОГО ОКРУГА ЗАБАЙКАЛЬСКОГО КРАЯ</w:t>
      </w:r>
    </w:p>
    <w:p w:rsidR="002A45F2" w:rsidRDefault="002A45F2" w:rsidP="002A45F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A45F2" w:rsidRDefault="002A45F2" w:rsidP="002A45F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A45F2" w:rsidRDefault="002A45F2" w:rsidP="002A45F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A45F2" w:rsidRDefault="002A45F2" w:rsidP="002A45F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2A45F2" w:rsidRDefault="002A45F2" w:rsidP="002A45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A45F2" w:rsidRDefault="002A45F2" w:rsidP="002A45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12 октября 2026 года                                                                                   №65</w:t>
      </w:r>
    </w:p>
    <w:p w:rsidR="002A45F2" w:rsidRPr="002A45F2" w:rsidRDefault="002A45F2" w:rsidP="002A45F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A45F2">
        <w:rPr>
          <w:rFonts w:ascii="Times New Roman" w:hAnsi="Times New Roman"/>
          <w:b/>
          <w:sz w:val="28"/>
          <w:szCs w:val="28"/>
        </w:rPr>
        <w:t>с. Акша</w:t>
      </w:r>
    </w:p>
    <w:p w:rsidR="002A45F2" w:rsidRPr="002A45F2" w:rsidRDefault="002A45F2" w:rsidP="002A45F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2A45F2" w:rsidRDefault="002A45F2" w:rsidP="002A45F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2A45F2" w:rsidRDefault="002A45F2" w:rsidP="002A45F2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внесении изменений в решение Совета Акшинского муниципального округа Забайкальского края от 28 ноября 2023 года №118 «Об утверждении Порядка взаимодействия органов местного самоуправления Акшинского муниципального округа Забайкальского края с уголовно-исполнительной инспекцией при определении видов и объектов отбывания ос</w:t>
      </w: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</w:rPr>
        <w:t>ужденными наказания в виде обязательных работ и мест отбывания осужденными наказания в виде исправительных работ на территории Акшинского муниципального округа Забайкальского края»</w:t>
      </w:r>
    </w:p>
    <w:p w:rsidR="002A45F2" w:rsidRDefault="002A45F2" w:rsidP="002A45F2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A45F2" w:rsidRDefault="002A45F2" w:rsidP="002A45F2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соответствии со статьями 25, 39 Уголовно-исполнительного кодекса Российской Федерации, статьями 49, 50 Уголовного кодекса Российской Федерации, руководствуясь </w:t>
      </w:r>
      <w:r>
        <w:rPr>
          <w:rFonts w:ascii="Times New Roman" w:hAnsi="Times New Roman"/>
          <w:color w:val="000000"/>
          <w:sz w:val="28"/>
          <w:szCs w:val="28"/>
        </w:rPr>
        <w:t>статьями 36,</w:t>
      </w:r>
      <w:r>
        <w:rPr>
          <w:rFonts w:ascii="Times New Roman" w:hAnsi="Times New Roman"/>
          <w:color w:val="000000"/>
          <w:sz w:val="28"/>
          <w:szCs w:val="28"/>
        </w:rPr>
        <w:t xml:space="preserve"> 37 Устава Акшинского муниципального округа Забайкальского края, Совет Акшинского муниципального округа Забайкальского края </w:t>
      </w:r>
      <w:r w:rsidRPr="002A45F2">
        <w:rPr>
          <w:rFonts w:ascii="Times New Roman" w:hAnsi="Times New Roman"/>
          <w:b/>
          <w:bCs/>
          <w:sz w:val="28"/>
          <w:szCs w:val="28"/>
        </w:rPr>
        <w:t>Р Е Ш И Л</w:t>
      </w:r>
      <w:r>
        <w:rPr>
          <w:rFonts w:ascii="Times New Roman" w:hAnsi="Times New Roman"/>
          <w:bCs/>
          <w:sz w:val="28"/>
          <w:szCs w:val="28"/>
        </w:rPr>
        <w:t>:</w:t>
      </w:r>
    </w:p>
    <w:p w:rsidR="002A45F2" w:rsidRDefault="002A45F2" w:rsidP="002A45F2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2A45F2" w:rsidRDefault="002A45F2" w:rsidP="002A45F2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</w:t>
      </w:r>
      <w:r>
        <w:rPr>
          <w:rFonts w:ascii="Times New Roman" w:hAnsi="Times New Roman"/>
          <w:bCs/>
          <w:sz w:val="28"/>
          <w:szCs w:val="28"/>
        </w:rPr>
        <w:t>в решение Совета Акшинского муниципального округа Забайкальского края от 28 ноября 2023 года №118 «Об утверждении Порядка взаимодействия органов местного самоуправления Акшинского муниципального округа Забайкальского края с уголовно-исполнительной инспекцией при определении видов и объектов отбывания осужденными наказания в виде обязательных работ и мест отбывания осужденными наказания в виде исправительных работ на территории Акшинского муниципального округа Забайкальского края» (далее – Правила) следующие изменения:</w:t>
      </w:r>
    </w:p>
    <w:p w:rsidR="002A45F2" w:rsidRDefault="002A45F2" w:rsidP="002A45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1.1. В наименовании Решения слова «и мест отбывания осужденными наказания в виде исправительных работ» исключить;</w:t>
      </w:r>
    </w:p>
    <w:p w:rsidR="002A45F2" w:rsidRDefault="002A45F2" w:rsidP="002A45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1.2. В пункте 1 Решения, по всему тексту Порядка, утвержденного Решением, и в приложениях к порядку слова «и(или) исправительных работ» исключить;</w:t>
      </w:r>
    </w:p>
    <w:p w:rsidR="002A45F2" w:rsidRDefault="002A45F2" w:rsidP="002A45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1.3.  Пункт 3 Порядка исключить;</w:t>
      </w:r>
    </w:p>
    <w:p w:rsidR="002A45F2" w:rsidRDefault="002A45F2" w:rsidP="002A45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1.4. В пункте 8 Порядка слова «а также индивидуальные предприниматели» исключить.</w:t>
      </w:r>
    </w:p>
    <w:p w:rsidR="002A45F2" w:rsidRDefault="002A45F2" w:rsidP="002A45F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2. Настоящее решение опубликовать на официальном сайте органов местного самоуправления Акшинского муниципального округа Забайкальского края в информационно-телекоммуникационной сети «Интернет».</w:t>
      </w:r>
    </w:p>
    <w:p w:rsidR="002A45F2" w:rsidRDefault="002A45F2" w:rsidP="002A45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45F2" w:rsidRDefault="002A45F2" w:rsidP="002A45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45F2" w:rsidRDefault="002A45F2" w:rsidP="002A45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45F2" w:rsidRDefault="002A45F2" w:rsidP="002A45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Акшинского </w:t>
      </w:r>
    </w:p>
    <w:p w:rsidR="002A45F2" w:rsidRDefault="002A45F2" w:rsidP="002A45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 Забайкальского края                       М.Ю. Вологдина</w:t>
      </w:r>
    </w:p>
    <w:p w:rsidR="002A45F2" w:rsidRDefault="002A45F2" w:rsidP="002A45F2"/>
    <w:p w:rsidR="002A45F2" w:rsidRDefault="002A45F2" w:rsidP="002A45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45F2" w:rsidRDefault="002A45F2" w:rsidP="002A45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Акшинского муниципального округа</w:t>
      </w:r>
    </w:p>
    <w:p w:rsidR="002A45F2" w:rsidRDefault="002A45F2" w:rsidP="002A45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Забайкальского кая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П. М. Капустин</w:t>
      </w:r>
    </w:p>
    <w:p w:rsidR="002A45F2" w:rsidRDefault="002A45F2" w:rsidP="002A45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45F2" w:rsidRDefault="002A45F2" w:rsidP="002A45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45F2" w:rsidRDefault="002A45F2" w:rsidP="002A45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2A45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C18"/>
    <w:rsid w:val="000E1C18"/>
    <w:rsid w:val="002A45F2"/>
    <w:rsid w:val="009C1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84B70B-B69A-4A74-A7C0-7DA28606D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5F2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45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A45F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4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3</cp:revision>
  <cp:lastPrinted>2026-10-12T07:35:00Z</cp:lastPrinted>
  <dcterms:created xsi:type="dcterms:W3CDTF">2026-10-12T07:31:00Z</dcterms:created>
  <dcterms:modified xsi:type="dcterms:W3CDTF">2026-10-12T07:35:00Z</dcterms:modified>
</cp:coreProperties>
</file>